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4A" w:rsidRDefault="00833802">
      <w:pPr>
        <w:spacing w:after="0" w:line="259" w:lineRule="auto"/>
        <w:ind w:left="12" w:right="1"/>
        <w:jc w:val="center"/>
      </w:pPr>
      <w:r>
        <w:t xml:space="preserve">University of North Texas Department of Economics </w:t>
      </w:r>
    </w:p>
    <w:p w:rsidR="00FB404A" w:rsidRDefault="00833802">
      <w:pPr>
        <w:spacing w:after="0" w:line="259" w:lineRule="auto"/>
        <w:ind w:left="12"/>
        <w:jc w:val="center"/>
      </w:pPr>
      <w:r>
        <w:t xml:space="preserve">Requirements for Receiving Academic Credit for Internships under ECON 4920 </w:t>
      </w:r>
    </w:p>
    <w:p w:rsidR="00FB404A" w:rsidRDefault="00833802">
      <w:pPr>
        <w:spacing w:after="0" w:line="259" w:lineRule="auto"/>
        <w:ind w:left="61" w:firstLine="0"/>
        <w:jc w:val="center"/>
      </w:pPr>
      <w:r>
        <w:t xml:space="preserve"> </w:t>
      </w:r>
    </w:p>
    <w:p w:rsidR="00FB404A" w:rsidRDefault="00833802">
      <w:r>
        <w:t xml:space="preserve">Credit for internships will be allowed under the following guidelines: </w:t>
      </w:r>
    </w:p>
    <w:p w:rsidR="00FB404A" w:rsidRDefault="00833802">
      <w:pPr>
        <w:numPr>
          <w:ilvl w:val="0"/>
          <w:numId w:val="1"/>
        </w:numPr>
        <w:ind w:hanging="360"/>
      </w:pPr>
      <w:r>
        <w:t xml:space="preserve">The student must have passed all four required courses: Principles of </w:t>
      </w:r>
    </w:p>
    <w:p w:rsidR="00FB404A" w:rsidRDefault="00833802">
      <w:pPr>
        <w:ind w:left="730"/>
      </w:pPr>
      <w:r>
        <w:t xml:space="preserve">Macroeconomics (ECON 1100) Principles of Microeconomics (ECON 1110), </w:t>
      </w:r>
    </w:p>
    <w:p w:rsidR="00FB404A" w:rsidRDefault="00833802">
      <w:pPr>
        <w:ind w:left="730"/>
      </w:pPr>
      <w:r>
        <w:t xml:space="preserve">Intermediate Macroeconomic Theory (ECON 3560), and Intermediate Microeconomic Theory (ECON 3550) prior to start of </w:t>
      </w:r>
      <w:r>
        <w:t xml:space="preserve">the semester in which the student will receive academic credit for the internship. </w:t>
      </w:r>
    </w:p>
    <w:p w:rsidR="00FB404A" w:rsidRDefault="00833802">
      <w:pPr>
        <w:numPr>
          <w:ilvl w:val="0"/>
          <w:numId w:val="1"/>
        </w:numPr>
        <w:ind w:hanging="360"/>
      </w:pPr>
      <w:r>
        <w:t xml:space="preserve">The student must have a GPA (in all economics courses) of 3.0. </w:t>
      </w:r>
    </w:p>
    <w:p w:rsidR="00FB404A" w:rsidRDefault="00833802">
      <w:pPr>
        <w:numPr>
          <w:ilvl w:val="0"/>
          <w:numId w:val="1"/>
        </w:numPr>
        <w:ind w:hanging="360"/>
      </w:pPr>
      <w:r>
        <w:t xml:space="preserve">The student must register with the UNT Cooperative Education Office. </w:t>
      </w:r>
    </w:p>
    <w:p w:rsidR="00FB404A" w:rsidRDefault="00833802">
      <w:pPr>
        <w:numPr>
          <w:ilvl w:val="0"/>
          <w:numId w:val="1"/>
        </w:numPr>
        <w:ind w:hanging="360"/>
      </w:pPr>
      <w:r>
        <w:t xml:space="preserve">It is the student’s responsibility to </w:t>
      </w:r>
      <w:r>
        <w:t xml:space="preserve">meet with the Economics Internship </w:t>
      </w:r>
    </w:p>
    <w:p w:rsidR="00FB404A" w:rsidRDefault="00833802">
      <w:pPr>
        <w:ind w:left="730"/>
      </w:pPr>
      <w:r>
        <w:t xml:space="preserve">Coordinator as soon as possible at the beginning of the semester and to meet again at regular intervals. </w:t>
      </w:r>
    </w:p>
    <w:p w:rsidR="00FB404A" w:rsidRDefault="00833802">
      <w:pPr>
        <w:numPr>
          <w:ilvl w:val="0"/>
          <w:numId w:val="1"/>
        </w:numPr>
        <w:ind w:hanging="360"/>
      </w:pPr>
      <w:r>
        <w:t>A paper (summarizing the student’s objectives and accomplishments in the internship) of approximately 2-4 pages wi</w:t>
      </w:r>
      <w:r>
        <w:t xml:space="preserve">ll be due on or before the last class day before Final Exams begin. </w:t>
      </w:r>
    </w:p>
    <w:p w:rsidR="00FB404A" w:rsidRDefault="00833802">
      <w:pPr>
        <w:numPr>
          <w:ilvl w:val="0"/>
          <w:numId w:val="1"/>
        </w:numPr>
        <w:ind w:hanging="360"/>
      </w:pPr>
      <w:r>
        <w:t xml:space="preserve">The department reserves the right to drop the student based on inadequate performance at any time. </w:t>
      </w:r>
    </w:p>
    <w:p w:rsidR="00FB404A" w:rsidRDefault="00833802">
      <w:pPr>
        <w:numPr>
          <w:ilvl w:val="0"/>
          <w:numId w:val="1"/>
        </w:numPr>
        <w:ind w:hanging="360"/>
      </w:pPr>
      <w:r>
        <w:t>The student will receive credit for 3 hours of ECON 4920 and will receive a grade of ei</w:t>
      </w:r>
      <w:r>
        <w:t>ther a Pass or Fail based on the student’s performance.  ECON 4920 will not count as economics credit, but instead will only count as an upper-level elective.  The UNT Coop Office form “Employer Evaluation of Student Performance” will be used in evaluating</w:t>
      </w:r>
      <w:r>
        <w:t xml:space="preserve"> the student, in addition to the 2-4 page paper. </w:t>
      </w:r>
    </w:p>
    <w:p w:rsidR="00FB404A" w:rsidRDefault="00833802">
      <w:pPr>
        <w:spacing w:after="0" w:line="259" w:lineRule="auto"/>
        <w:ind w:left="0" w:firstLine="0"/>
      </w:pPr>
      <w:r>
        <w:t xml:space="preserve"> </w:t>
      </w:r>
    </w:p>
    <w:p w:rsidR="00FB404A" w:rsidRDefault="00833802">
      <w:pPr>
        <w:spacing w:after="0" w:line="259" w:lineRule="auto"/>
        <w:ind w:left="0" w:firstLine="0"/>
      </w:pPr>
      <w:r>
        <w:t xml:space="preserve"> </w:t>
      </w:r>
    </w:p>
    <w:p w:rsidR="00FB404A" w:rsidRDefault="00833802">
      <w:r>
        <w:t xml:space="preserve">Signatures: </w:t>
      </w:r>
    </w:p>
    <w:p w:rsidR="00FB404A" w:rsidRDefault="00833802">
      <w:pPr>
        <w:spacing w:after="0" w:line="259" w:lineRule="auto"/>
        <w:ind w:left="0" w:firstLine="0"/>
      </w:pPr>
      <w:r>
        <w:t xml:space="preserve"> </w:t>
      </w:r>
    </w:p>
    <w:p w:rsidR="00FB404A" w:rsidRDefault="00833802">
      <w:pPr>
        <w:spacing w:after="0" w:line="259" w:lineRule="auto"/>
        <w:ind w:left="0" w:firstLine="0"/>
      </w:pPr>
      <w:r>
        <w:t xml:space="preserve"> </w:t>
      </w:r>
    </w:p>
    <w:p w:rsidR="00FB404A" w:rsidRDefault="0083380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2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460"/>
      </w:tblGrid>
      <w:tr w:rsidR="00FB404A">
        <w:trPr>
          <w:trHeight w:val="27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B404A" w:rsidRDefault="00833802">
            <w:pPr>
              <w:spacing w:after="0" w:line="259" w:lineRule="auto"/>
              <w:ind w:left="0" w:firstLine="0"/>
            </w:pPr>
            <w:r>
              <w:t xml:space="preserve">_________________________________________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B404A" w:rsidRDefault="00833802">
            <w:pPr>
              <w:spacing w:after="0" w:line="259" w:lineRule="auto"/>
              <w:ind w:left="0" w:firstLine="0"/>
              <w:jc w:val="both"/>
            </w:pPr>
            <w:r>
              <w:t xml:space="preserve">____________________ </w:t>
            </w:r>
          </w:p>
        </w:tc>
      </w:tr>
      <w:tr w:rsidR="00FB404A">
        <w:trPr>
          <w:trHeight w:val="110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B404A" w:rsidRDefault="00833802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spacing w:after="0" w:line="259" w:lineRule="auto"/>
              <w:ind w:left="0" w:firstLine="0"/>
            </w:pPr>
            <w:r>
              <w:t xml:space="preserve">Student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B404A" w:rsidRDefault="0083380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B404A" w:rsidRDefault="0083380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B404A" w:rsidRDefault="008338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B404A" w:rsidRDefault="00833802">
            <w:pPr>
              <w:spacing w:after="0" w:line="259" w:lineRule="auto"/>
              <w:ind w:left="0" w:firstLine="0"/>
            </w:pPr>
            <w:r>
              <w:t xml:space="preserve">Date </w:t>
            </w:r>
          </w:p>
        </w:tc>
      </w:tr>
      <w:tr w:rsidR="00FB404A">
        <w:trPr>
          <w:trHeight w:val="27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B404A" w:rsidRDefault="00833802">
            <w:pPr>
              <w:spacing w:after="0" w:line="259" w:lineRule="auto"/>
              <w:ind w:left="0" w:firstLine="0"/>
            </w:pPr>
            <w:r>
              <w:t xml:space="preserve">_________________________________________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B404A" w:rsidRDefault="00833802">
            <w:pPr>
              <w:spacing w:after="0" w:line="259" w:lineRule="auto"/>
              <w:ind w:left="0" w:firstLine="0"/>
              <w:jc w:val="both"/>
            </w:pPr>
            <w:r>
              <w:t xml:space="preserve">____________________ </w:t>
            </w:r>
          </w:p>
        </w:tc>
      </w:tr>
      <w:tr w:rsidR="00FB404A">
        <w:trPr>
          <w:trHeight w:val="82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B404A" w:rsidRDefault="00833802">
            <w:pPr>
              <w:tabs>
                <w:tab w:val="center" w:pos="2161"/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Dr. </w:t>
            </w:r>
            <w:r w:rsidR="003E21A1" w:rsidRPr="003E21A1">
              <w:rPr>
                <w:szCs w:val="24"/>
              </w:rPr>
              <w:t>Guillermo Covarrubias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B404A" w:rsidRDefault="00833802">
            <w:pPr>
              <w:spacing w:after="0" w:line="259" w:lineRule="auto"/>
              <w:ind w:left="0" w:firstLine="0"/>
            </w:pPr>
            <w:r>
              <w:t xml:space="preserve">Dept. of Economics </w:t>
            </w:r>
          </w:p>
          <w:p w:rsidR="00FB404A" w:rsidRDefault="00833802">
            <w:pPr>
              <w:spacing w:after="0" w:line="259" w:lineRule="auto"/>
              <w:ind w:left="0" w:firstLine="0"/>
            </w:pPr>
            <w:r>
              <w:t xml:space="preserve">Internship Coordinator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B404A" w:rsidRDefault="00833802">
            <w:pPr>
              <w:spacing w:after="0" w:line="259" w:lineRule="auto"/>
              <w:ind w:left="1" w:firstLine="0"/>
            </w:pPr>
            <w:r>
              <w:t xml:space="preserve">Date </w:t>
            </w:r>
          </w:p>
        </w:tc>
      </w:tr>
    </w:tbl>
    <w:p w:rsidR="00833802" w:rsidRDefault="00833802">
      <w:bookmarkStart w:id="0" w:name="_GoBack"/>
      <w:bookmarkEnd w:id="0"/>
    </w:p>
    <w:sectPr w:rsidR="00833802">
      <w:pgSz w:w="12240" w:h="15840"/>
      <w:pgMar w:top="1440" w:right="180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49C"/>
    <w:multiLevelType w:val="hybridMultilevel"/>
    <w:tmpl w:val="24B20928"/>
    <w:lvl w:ilvl="0" w:tplc="B1601E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6DB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6A7E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A12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9635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E247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C1F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A92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CB0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4A"/>
    <w:rsid w:val="003E21A1"/>
    <w:rsid w:val="00833802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4AF65-1273-4441-9BEA-92F9D478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ECON_4920_Internship_Credit.doc</vt:lpstr>
    </vt:vector>
  </TitlesOfParts>
  <Company>University of North Texas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ECON_4920_Internship_Credit.doc</dc:title>
  <dc:subject/>
  <dc:creator>Katie Raynor</dc:creator>
  <cp:keywords/>
  <cp:lastModifiedBy>Kwon, Jiyoung</cp:lastModifiedBy>
  <cp:revision>2</cp:revision>
  <dcterms:created xsi:type="dcterms:W3CDTF">2016-03-07T22:03:00Z</dcterms:created>
  <dcterms:modified xsi:type="dcterms:W3CDTF">2016-03-07T22:03:00Z</dcterms:modified>
</cp:coreProperties>
</file>